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1FDDC" w14:textId="77777777" w:rsidR="00124941" w:rsidRDefault="00E95CD0" w:rsidP="00FC67E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DBEB40A" wp14:editId="080DA8F2">
            <wp:extent cx="1057701" cy="6954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540" cy="711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67E7">
        <w:rPr>
          <w:rFonts w:ascii="Times New Roman" w:hAnsi="Times New Roman" w:cs="Times New Roman"/>
          <w:sz w:val="28"/>
          <w:szCs w:val="28"/>
        </w:rPr>
        <w:t>AP Registration for SAISD Home School Students</w:t>
      </w:r>
    </w:p>
    <w:p w14:paraId="4C84870F" w14:textId="77777777" w:rsidR="00124941" w:rsidRDefault="00124941" w:rsidP="00FC67E7">
      <w:pPr>
        <w:rPr>
          <w:rFonts w:ascii="Times New Roman" w:hAnsi="Times New Roman" w:cs="Times New Roman"/>
          <w:sz w:val="24"/>
          <w:szCs w:val="24"/>
        </w:rPr>
      </w:pPr>
    </w:p>
    <w:p w14:paraId="133E35C0" w14:textId="77777777" w:rsidR="00FC67E7" w:rsidRDefault="00FC67E7" w:rsidP="00FC6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 (First M.I. Last) ______________________________________ Date of Birth _____________</w:t>
      </w:r>
    </w:p>
    <w:p w14:paraId="54A0BE6C" w14:textId="77777777" w:rsidR="00FC67E7" w:rsidRDefault="00FC67E7" w:rsidP="00FC6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Grade Level _________                                  Currently engaged in AP curriculum (circle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one)   </w:t>
      </w:r>
      <w:proofErr w:type="gramEnd"/>
      <w:r>
        <w:rPr>
          <w:rFonts w:ascii="Times New Roman" w:hAnsi="Times New Roman" w:cs="Times New Roman"/>
          <w:sz w:val="24"/>
          <w:szCs w:val="24"/>
        </w:rPr>
        <w:t>Yes           No</w:t>
      </w:r>
    </w:p>
    <w:p w14:paraId="35B60D80" w14:textId="77777777" w:rsidR="00FC67E7" w:rsidRDefault="00FC67E7" w:rsidP="00FC6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 subject test(s) sought 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249"/>
        <w:gridCol w:w="2430"/>
        <w:gridCol w:w="1795"/>
      </w:tblGrid>
      <w:tr w:rsidR="00FC67E7" w14:paraId="63E224DB" w14:textId="77777777" w:rsidTr="008A2849">
        <w:tc>
          <w:tcPr>
            <w:tcW w:w="2158" w:type="dxa"/>
          </w:tcPr>
          <w:p w14:paraId="2430C04B" w14:textId="77777777" w:rsidR="00FC67E7" w:rsidRPr="008A2849" w:rsidRDefault="00FC67E7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Art History</w:t>
            </w:r>
          </w:p>
        </w:tc>
        <w:tc>
          <w:tcPr>
            <w:tcW w:w="2158" w:type="dxa"/>
          </w:tcPr>
          <w:p w14:paraId="7D4DBA16" w14:textId="77777777" w:rsidR="00FC67E7" w:rsidRPr="008A2849" w:rsidRDefault="00FC67E7" w:rsidP="00FC6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English Language and</w:t>
            </w:r>
          </w:p>
          <w:p w14:paraId="29E8CAB7" w14:textId="77777777" w:rsidR="00FC67E7" w:rsidRPr="008A2849" w:rsidRDefault="00FC67E7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Composition</w:t>
            </w:r>
          </w:p>
        </w:tc>
        <w:tc>
          <w:tcPr>
            <w:tcW w:w="2249" w:type="dxa"/>
          </w:tcPr>
          <w:p w14:paraId="62B59789" w14:textId="77777777" w:rsidR="00FC67E7" w:rsidRPr="008A2849" w:rsidRDefault="00FC67E7" w:rsidP="00FC6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Government and Politics:</w:t>
            </w:r>
          </w:p>
          <w:p w14:paraId="6B83406D" w14:textId="77777777" w:rsidR="00FC67E7" w:rsidRPr="008A2849" w:rsidRDefault="00FC67E7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United States</w:t>
            </w:r>
          </w:p>
        </w:tc>
        <w:tc>
          <w:tcPr>
            <w:tcW w:w="2430" w:type="dxa"/>
          </w:tcPr>
          <w:p w14:paraId="254B97C0" w14:textId="77777777" w:rsidR="00FC67E7" w:rsidRPr="008A2849" w:rsidRDefault="00FC67E7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Music Theory</w:t>
            </w:r>
          </w:p>
        </w:tc>
        <w:tc>
          <w:tcPr>
            <w:tcW w:w="1795" w:type="dxa"/>
          </w:tcPr>
          <w:p w14:paraId="600967DB" w14:textId="77777777" w:rsidR="00FC67E7" w:rsidRPr="008A2849" w:rsidRDefault="00FC67E7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Statistics</w:t>
            </w:r>
          </w:p>
        </w:tc>
      </w:tr>
      <w:tr w:rsidR="00FC67E7" w14:paraId="7D788AAB" w14:textId="77777777" w:rsidTr="008A2849">
        <w:tc>
          <w:tcPr>
            <w:tcW w:w="2158" w:type="dxa"/>
          </w:tcPr>
          <w:p w14:paraId="75ACDFC4" w14:textId="77777777" w:rsidR="00FC67E7" w:rsidRPr="008A2849" w:rsidRDefault="00FC67E7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Biology</w:t>
            </w:r>
          </w:p>
        </w:tc>
        <w:tc>
          <w:tcPr>
            <w:tcW w:w="2158" w:type="dxa"/>
          </w:tcPr>
          <w:p w14:paraId="041145DD" w14:textId="77777777" w:rsidR="00FC67E7" w:rsidRPr="008A2849" w:rsidRDefault="00FC67E7" w:rsidP="00FC6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English Literature and</w:t>
            </w:r>
          </w:p>
          <w:p w14:paraId="25B1D2E1" w14:textId="77777777" w:rsidR="00FC67E7" w:rsidRPr="008A2849" w:rsidRDefault="00FC67E7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Composition</w:t>
            </w:r>
          </w:p>
        </w:tc>
        <w:tc>
          <w:tcPr>
            <w:tcW w:w="2249" w:type="dxa"/>
          </w:tcPr>
          <w:p w14:paraId="31F3BFEE" w14:textId="77777777" w:rsidR="00FC67E7" w:rsidRPr="008A2849" w:rsidRDefault="00FC67E7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Human Geography</w:t>
            </w:r>
          </w:p>
        </w:tc>
        <w:tc>
          <w:tcPr>
            <w:tcW w:w="2430" w:type="dxa"/>
          </w:tcPr>
          <w:p w14:paraId="6F16DE28" w14:textId="77777777" w:rsidR="00FC67E7" w:rsidRPr="008A2849" w:rsidRDefault="00FC67E7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Physics B</w:t>
            </w:r>
          </w:p>
        </w:tc>
        <w:tc>
          <w:tcPr>
            <w:tcW w:w="1795" w:type="dxa"/>
          </w:tcPr>
          <w:p w14:paraId="5B55966C" w14:textId="77777777" w:rsidR="00FC67E7" w:rsidRPr="008A2849" w:rsidRDefault="00FC67E7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Studio Art: 2-D Design</w:t>
            </w:r>
          </w:p>
        </w:tc>
      </w:tr>
      <w:tr w:rsidR="00FC67E7" w14:paraId="4C5C5F41" w14:textId="77777777" w:rsidTr="008A2849">
        <w:tc>
          <w:tcPr>
            <w:tcW w:w="2158" w:type="dxa"/>
          </w:tcPr>
          <w:p w14:paraId="146CAF5F" w14:textId="77777777" w:rsidR="00FC67E7" w:rsidRPr="008A2849" w:rsidRDefault="00FC67E7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Calculus AB</w:t>
            </w:r>
          </w:p>
        </w:tc>
        <w:tc>
          <w:tcPr>
            <w:tcW w:w="2158" w:type="dxa"/>
          </w:tcPr>
          <w:p w14:paraId="28907CB2" w14:textId="77777777" w:rsidR="00FC67E7" w:rsidRPr="008A2849" w:rsidRDefault="00FC67E7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Environmental Science</w:t>
            </w:r>
          </w:p>
        </w:tc>
        <w:tc>
          <w:tcPr>
            <w:tcW w:w="2249" w:type="dxa"/>
          </w:tcPr>
          <w:p w14:paraId="4A0C8072" w14:textId="77777777" w:rsidR="00FC67E7" w:rsidRPr="008A2849" w:rsidRDefault="00FC67E7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Italian Language and Culture</w:t>
            </w:r>
          </w:p>
        </w:tc>
        <w:tc>
          <w:tcPr>
            <w:tcW w:w="2430" w:type="dxa"/>
          </w:tcPr>
          <w:p w14:paraId="5CA86FB4" w14:textId="77777777" w:rsidR="00FC67E7" w:rsidRPr="008A2849" w:rsidRDefault="00FC67E7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Physics C: Electricity and Magnetism</w:t>
            </w:r>
          </w:p>
        </w:tc>
        <w:tc>
          <w:tcPr>
            <w:tcW w:w="1795" w:type="dxa"/>
          </w:tcPr>
          <w:p w14:paraId="44D22182" w14:textId="77777777" w:rsidR="00FC67E7" w:rsidRPr="008A2849" w:rsidRDefault="00FC67E7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Studio Art: 3-D Design</w:t>
            </w:r>
          </w:p>
        </w:tc>
      </w:tr>
      <w:tr w:rsidR="00FC67E7" w14:paraId="709DF716" w14:textId="77777777" w:rsidTr="008A2849">
        <w:tc>
          <w:tcPr>
            <w:tcW w:w="2158" w:type="dxa"/>
          </w:tcPr>
          <w:p w14:paraId="0EBF1117" w14:textId="77777777" w:rsidR="00FC67E7" w:rsidRPr="008A2849" w:rsidRDefault="00FC67E7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Calculus BC</w:t>
            </w:r>
          </w:p>
        </w:tc>
        <w:tc>
          <w:tcPr>
            <w:tcW w:w="2158" w:type="dxa"/>
          </w:tcPr>
          <w:p w14:paraId="52FF55FA" w14:textId="77777777" w:rsidR="00FC67E7" w:rsidRPr="008A2849" w:rsidRDefault="00FC67E7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European history</w:t>
            </w:r>
          </w:p>
        </w:tc>
        <w:tc>
          <w:tcPr>
            <w:tcW w:w="2249" w:type="dxa"/>
          </w:tcPr>
          <w:p w14:paraId="2892419F" w14:textId="77777777" w:rsidR="00FC67E7" w:rsidRPr="008A2849" w:rsidRDefault="00FC67E7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Japanese Language and Culture</w:t>
            </w:r>
          </w:p>
        </w:tc>
        <w:tc>
          <w:tcPr>
            <w:tcW w:w="2430" w:type="dxa"/>
          </w:tcPr>
          <w:p w14:paraId="0DEC3686" w14:textId="77777777" w:rsidR="00FC67E7" w:rsidRPr="008A2849" w:rsidRDefault="00FC67E7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Physics C: Mechanics</w:t>
            </w:r>
          </w:p>
        </w:tc>
        <w:tc>
          <w:tcPr>
            <w:tcW w:w="1795" w:type="dxa"/>
          </w:tcPr>
          <w:p w14:paraId="39F46A47" w14:textId="77777777" w:rsidR="00FC67E7" w:rsidRPr="008A2849" w:rsidRDefault="00FC67E7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Studio Art: Drawing</w:t>
            </w:r>
          </w:p>
        </w:tc>
      </w:tr>
      <w:tr w:rsidR="00FC67E7" w14:paraId="262D5DAA" w14:textId="77777777" w:rsidTr="008A2849">
        <w:tc>
          <w:tcPr>
            <w:tcW w:w="2158" w:type="dxa"/>
          </w:tcPr>
          <w:p w14:paraId="771D0A43" w14:textId="77777777" w:rsidR="00FC67E7" w:rsidRPr="008A2849" w:rsidRDefault="00FC67E7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Chemistry</w:t>
            </w:r>
          </w:p>
        </w:tc>
        <w:tc>
          <w:tcPr>
            <w:tcW w:w="2158" w:type="dxa"/>
          </w:tcPr>
          <w:p w14:paraId="301FB589" w14:textId="77777777" w:rsidR="00FC67E7" w:rsidRPr="008A2849" w:rsidRDefault="00FC67E7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French Language and Culture</w:t>
            </w:r>
          </w:p>
        </w:tc>
        <w:tc>
          <w:tcPr>
            <w:tcW w:w="2249" w:type="dxa"/>
          </w:tcPr>
          <w:p w14:paraId="4B8412B9" w14:textId="77777777" w:rsidR="00FC67E7" w:rsidRPr="008A2849" w:rsidRDefault="00FC67E7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Latin</w:t>
            </w:r>
          </w:p>
        </w:tc>
        <w:tc>
          <w:tcPr>
            <w:tcW w:w="2430" w:type="dxa"/>
          </w:tcPr>
          <w:p w14:paraId="24CF27C3" w14:textId="77777777" w:rsidR="00FC67E7" w:rsidRPr="008A2849" w:rsidRDefault="00FC67E7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Psychology</w:t>
            </w:r>
          </w:p>
        </w:tc>
        <w:tc>
          <w:tcPr>
            <w:tcW w:w="1795" w:type="dxa"/>
          </w:tcPr>
          <w:p w14:paraId="3A35348A" w14:textId="77777777" w:rsidR="00FC67E7" w:rsidRPr="008A2849" w:rsidRDefault="00FC67E7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United States History</w:t>
            </w:r>
          </w:p>
        </w:tc>
      </w:tr>
      <w:tr w:rsidR="00FC67E7" w14:paraId="6C24EFF3" w14:textId="77777777" w:rsidTr="008A2849">
        <w:tc>
          <w:tcPr>
            <w:tcW w:w="2158" w:type="dxa"/>
          </w:tcPr>
          <w:p w14:paraId="356EF9D5" w14:textId="77777777" w:rsidR="00FC67E7" w:rsidRPr="008A2849" w:rsidRDefault="00FC67E7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Chinese Language and Culture</w:t>
            </w:r>
          </w:p>
        </w:tc>
        <w:tc>
          <w:tcPr>
            <w:tcW w:w="2158" w:type="dxa"/>
          </w:tcPr>
          <w:p w14:paraId="7D732742" w14:textId="77777777" w:rsidR="00FC67E7" w:rsidRPr="008A2849" w:rsidRDefault="00FC67E7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German Language and Culture</w:t>
            </w:r>
          </w:p>
        </w:tc>
        <w:tc>
          <w:tcPr>
            <w:tcW w:w="2249" w:type="dxa"/>
          </w:tcPr>
          <w:p w14:paraId="45B608BC" w14:textId="77777777" w:rsidR="00FC67E7" w:rsidRPr="008A2849" w:rsidRDefault="00FC67E7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Macroeconomics</w:t>
            </w:r>
          </w:p>
        </w:tc>
        <w:tc>
          <w:tcPr>
            <w:tcW w:w="2430" w:type="dxa"/>
          </w:tcPr>
          <w:p w14:paraId="7379F494" w14:textId="77777777" w:rsidR="00FC67E7" w:rsidRPr="008A2849" w:rsidRDefault="00FC67E7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="008A2849" w:rsidRPr="008A2849">
              <w:rPr>
                <w:rFonts w:ascii="Times New Roman" w:hAnsi="Times New Roman" w:cs="Times New Roman"/>
                <w:sz w:val="20"/>
                <w:szCs w:val="20"/>
              </w:rPr>
              <w:t>anish Language and Culture</w:t>
            </w:r>
          </w:p>
        </w:tc>
        <w:tc>
          <w:tcPr>
            <w:tcW w:w="1795" w:type="dxa"/>
          </w:tcPr>
          <w:p w14:paraId="28A8BB44" w14:textId="77777777" w:rsidR="00FC67E7" w:rsidRPr="008A2849" w:rsidRDefault="008A2849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World History</w:t>
            </w:r>
          </w:p>
        </w:tc>
      </w:tr>
      <w:tr w:rsidR="00FC67E7" w14:paraId="3248F1CA" w14:textId="77777777" w:rsidTr="008A2849">
        <w:tc>
          <w:tcPr>
            <w:tcW w:w="2158" w:type="dxa"/>
          </w:tcPr>
          <w:p w14:paraId="60162BB8" w14:textId="77777777" w:rsidR="00FC67E7" w:rsidRPr="008A2849" w:rsidRDefault="008A2849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Computer Science A</w:t>
            </w:r>
          </w:p>
        </w:tc>
        <w:tc>
          <w:tcPr>
            <w:tcW w:w="2158" w:type="dxa"/>
          </w:tcPr>
          <w:p w14:paraId="4D982828" w14:textId="77777777" w:rsidR="00FC67E7" w:rsidRPr="008A2849" w:rsidRDefault="008A2849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Government and Politics Comparative</w:t>
            </w:r>
          </w:p>
        </w:tc>
        <w:tc>
          <w:tcPr>
            <w:tcW w:w="2249" w:type="dxa"/>
          </w:tcPr>
          <w:p w14:paraId="6149591A" w14:textId="77777777" w:rsidR="00FC67E7" w:rsidRPr="008A2849" w:rsidRDefault="008A2849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Microeconomics</w:t>
            </w:r>
          </w:p>
        </w:tc>
        <w:tc>
          <w:tcPr>
            <w:tcW w:w="2430" w:type="dxa"/>
          </w:tcPr>
          <w:p w14:paraId="55EC1ABA" w14:textId="77777777" w:rsidR="00FC67E7" w:rsidRPr="008A2849" w:rsidRDefault="008A2849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49">
              <w:rPr>
                <w:rFonts w:ascii="Times New Roman" w:hAnsi="Times New Roman" w:cs="Times New Roman"/>
                <w:sz w:val="20"/>
                <w:szCs w:val="20"/>
              </w:rPr>
              <w:t>Spanish Literature and Culture</w:t>
            </w:r>
          </w:p>
        </w:tc>
        <w:tc>
          <w:tcPr>
            <w:tcW w:w="1795" w:type="dxa"/>
          </w:tcPr>
          <w:p w14:paraId="5DCA3B11" w14:textId="77777777" w:rsidR="00FC67E7" w:rsidRPr="008A2849" w:rsidRDefault="00FC67E7" w:rsidP="00FC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709A77" w14:textId="77777777" w:rsidR="00FC67E7" w:rsidRPr="00124941" w:rsidRDefault="008A2849" w:rsidP="00FC67E7">
      <w:pPr>
        <w:rPr>
          <w:rFonts w:ascii="Times New Roman" w:hAnsi="Times New Roman" w:cs="Times New Roman"/>
          <w:szCs w:val="24"/>
        </w:rPr>
      </w:pPr>
      <w:r w:rsidRPr="00124941">
        <w:rPr>
          <w:rFonts w:ascii="Times New Roman" w:hAnsi="Times New Roman" w:cs="Times New Roman"/>
          <w:szCs w:val="24"/>
        </w:rPr>
        <w:t xml:space="preserve">Student must present photo ID at the time of test; this should be a government issued ID such as a driver’s </w:t>
      </w:r>
      <w:r w:rsidR="0095597E" w:rsidRPr="00124941">
        <w:rPr>
          <w:rFonts w:ascii="Times New Roman" w:hAnsi="Times New Roman" w:cs="Times New Roman"/>
          <w:szCs w:val="24"/>
        </w:rPr>
        <w:t>license</w:t>
      </w:r>
      <w:r w:rsidRPr="00124941">
        <w:rPr>
          <w:rFonts w:ascii="Times New Roman" w:hAnsi="Times New Roman" w:cs="Times New Roman"/>
          <w:szCs w:val="24"/>
        </w:rPr>
        <w:t xml:space="preserve"> or state ID, military dependent ID or passport.  If the student does not have such the parent may provide the parent</w:t>
      </w:r>
      <w:r w:rsidR="0095597E" w:rsidRPr="00124941">
        <w:rPr>
          <w:rFonts w:ascii="Times New Roman" w:hAnsi="Times New Roman" w:cs="Times New Roman"/>
          <w:szCs w:val="24"/>
        </w:rPr>
        <w:t xml:space="preserve"> ID’s along with a copy of the student’s birth certificate when ordering the test.</w:t>
      </w:r>
    </w:p>
    <w:p w14:paraId="01E29709" w14:textId="77777777" w:rsidR="0095597E" w:rsidRDefault="0095597E" w:rsidP="00FC6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Parent/Guardian information:</w:t>
      </w:r>
    </w:p>
    <w:p w14:paraId="6CC8D28A" w14:textId="77777777" w:rsidR="0095597E" w:rsidRDefault="0095597E" w:rsidP="00FC6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name(s) ____________________________________________________</w:t>
      </w:r>
    </w:p>
    <w:p w14:paraId="6F41E0A8" w14:textId="77777777" w:rsidR="0095597E" w:rsidRDefault="0095597E" w:rsidP="00FC6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address ___________________________________________________</w:t>
      </w:r>
    </w:p>
    <w:p w14:paraId="4D548CC9" w14:textId="77777777" w:rsidR="0095597E" w:rsidRDefault="0095597E" w:rsidP="00FC6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Address (if different) ________________________________________</w:t>
      </w:r>
    </w:p>
    <w:p w14:paraId="3FA9C952" w14:textId="77777777" w:rsidR="0095597E" w:rsidRDefault="0095597E" w:rsidP="00FC6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 _____________________________   Phone number _______________________</w:t>
      </w:r>
    </w:p>
    <w:p w14:paraId="6F9D2182" w14:textId="77777777" w:rsidR="0095597E" w:rsidRDefault="0095597E" w:rsidP="00FC6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SAISD school service area is 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Home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school code (from AP) __________</w:t>
      </w:r>
    </w:p>
    <w:p w14:paraId="7A1B6671" w14:textId="77777777" w:rsidR="0095597E" w:rsidRPr="00124941" w:rsidRDefault="0095597E" w:rsidP="00FC67E7">
      <w:pPr>
        <w:rPr>
          <w:rFonts w:ascii="Times New Roman" w:hAnsi="Times New Roman" w:cs="Times New Roman"/>
          <w:szCs w:val="24"/>
        </w:rPr>
      </w:pPr>
      <w:r w:rsidRPr="00124941">
        <w:rPr>
          <w:rFonts w:ascii="Times New Roman" w:hAnsi="Times New Roman" w:cs="Times New Roman"/>
          <w:szCs w:val="24"/>
        </w:rPr>
        <w:t xml:space="preserve">I certify that my family has chosen to educate my child named above using the home school option.  I further </w:t>
      </w:r>
      <w:r w:rsidR="00F01509" w:rsidRPr="00124941">
        <w:rPr>
          <w:rFonts w:ascii="Times New Roman" w:hAnsi="Times New Roman" w:cs="Times New Roman"/>
          <w:szCs w:val="24"/>
        </w:rPr>
        <w:t>certify</w:t>
      </w:r>
      <w:r w:rsidRPr="00124941">
        <w:rPr>
          <w:rFonts w:ascii="Times New Roman" w:hAnsi="Times New Roman" w:cs="Times New Roman"/>
          <w:szCs w:val="24"/>
        </w:rPr>
        <w:t xml:space="preserve"> that my student lives within the </w:t>
      </w:r>
      <w:r w:rsidR="00F01509" w:rsidRPr="00124941">
        <w:rPr>
          <w:rFonts w:ascii="Times New Roman" w:hAnsi="Times New Roman" w:cs="Times New Roman"/>
          <w:szCs w:val="24"/>
        </w:rPr>
        <w:t>boundaries</w:t>
      </w:r>
      <w:r w:rsidRPr="00124941">
        <w:rPr>
          <w:rFonts w:ascii="Times New Roman" w:hAnsi="Times New Roman" w:cs="Times New Roman"/>
          <w:szCs w:val="24"/>
        </w:rPr>
        <w:t xml:space="preserve"> of the San Antonio Independent School District.</w:t>
      </w:r>
    </w:p>
    <w:p w14:paraId="083604C0" w14:textId="77777777" w:rsidR="0095597E" w:rsidRDefault="0095597E" w:rsidP="00FC6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signature 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 w:rsidR="00E95CD0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Date __________________</w:t>
      </w:r>
    </w:p>
    <w:p w14:paraId="1B60EB6E" w14:textId="77777777" w:rsidR="0095597E" w:rsidRDefault="0095597E" w:rsidP="00FC6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Monies collected (cash </w:t>
      </w:r>
      <w:proofErr w:type="gramStart"/>
      <w:r>
        <w:rPr>
          <w:rFonts w:ascii="Times New Roman" w:hAnsi="Times New Roman" w:cs="Times New Roman"/>
          <w:sz w:val="24"/>
          <w:szCs w:val="24"/>
        </w:rPr>
        <w:t>only)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70349ED8" w14:textId="6B6E6875" w:rsidR="00124941" w:rsidRPr="00124941" w:rsidRDefault="00205CD1" w:rsidP="00FC67E7">
      <w:pPr>
        <w:rPr>
          <w:rFonts w:ascii="Times New Roman" w:hAnsi="Times New Roman" w:cs="Times New Roman"/>
          <w:szCs w:val="24"/>
        </w:rPr>
      </w:pPr>
      <w:r w:rsidRPr="00124941">
        <w:rPr>
          <w:rFonts w:ascii="Times New Roman" w:hAnsi="Times New Roman" w:cs="Times New Roman"/>
          <w:szCs w:val="24"/>
        </w:rPr>
        <w:t xml:space="preserve">Call AP Services </w:t>
      </w:r>
      <w:r w:rsidR="00017DB3">
        <w:rPr>
          <w:rFonts w:ascii="Times New Roman" w:hAnsi="Times New Roman" w:cs="Times New Roman"/>
          <w:szCs w:val="24"/>
        </w:rPr>
        <w:t xml:space="preserve">at 1-888-225-5427 by </w:t>
      </w:r>
      <w:r w:rsidR="00D85031">
        <w:rPr>
          <w:rFonts w:ascii="Times New Roman" w:hAnsi="Times New Roman" w:cs="Times New Roman"/>
          <w:szCs w:val="24"/>
        </w:rPr>
        <w:t xml:space="preserve">October </w:t>
      </w:r>
      <w:r w:rsidR="005D7834">
        <w:rPr>
          <w:rFonts w:ascii="Times New Roman" w:hAnsi="Times New Roman" w:cs="Times New Roman"/>
          <w:szCs w:val="24"/>
        </w:rPr>
        <w:t>1</w:t>
      </w:r>
      <w:r w:rsidR="00D3276D">
        <w:rPr>
          <w:rFonts w:ascii="Times New Roman" w:hAnsi="Times New Roman" w:cs="Times New Roman"/>
          <w:szCs w:val="24"/>
        </w:rPr>
        <w:t>5</w:t>
      </w:r>
      <w:r w:rsidRPr="00124941">
        <w:rPr>
          <w:rFonts w:ascii="Times New Roman" w:hAnsi="Times New Roman" w:cs="Times New Roman"/>
          <w:szCs w:val="24"/>
        </w:rPr>
        <w:t xml:space="preserve">, </w:t>
      </w:r>
      <w:r w:rsidR="00D3276D" w:rsidRPr="00124941">
        <w:rPr>
          <w:rFonts w:ascii="Times New Roman" w:hAnsi="Times New Roman" w:cs="Times New Roman"/>
          <w:szCs w:val="24"/>
        </w:rPr>
        <w:t>20</w:t>
      </w:r>
      <w:r w:rsidR="00D3276D">
        <w:rPr>
          <w:rFonts w:ascii="Times New Roman" w:hAnsi="Times New Roman" w:cs="Times New Roman"/>
          <w:szCs w:val="24"/>
        </w:rPr>
        <w:t>24,</w:t>
      </w:r>
      <w:r w:rsidRPr="00124941">
        <w:rPr>
          <w:rFonts w:ascii="Times New Roman" w:hAnsi="Times New Roman" w:cs="Times New Roman"/>
          <w:szCs w:val="24"/>
        </w:rPr>
        <w:t xml:space="preserve"> to get your home-school code.  Return this completed from along with the full cost </w:t>
      </w:r>
      <w:r w:rsidR="00E95CD0" w:rsidRPr="00124941">
        <w:rPr>
          <w:rFonts w:ascii="Times New Roman" w:hAnsi="Times New Roman" w:cs="Times New Roman"/>
          <w:szCs w:val="24"/>
        </w:rPr>
        <w:t xml:space="preserve">(cash only) </w:t>
      </w:r>
      <w:r w:rsidRPr="00124941">
        <w:rPr>
          <w:rFonts w:ascii="Times New Roman" w:hAnsi="Times New Roman" w:cs="Times New Roman"/>
          <w:szCs w:val="24"/>
        </w:rPr>
        <w:t xml:space="preserve">for each AP test and proof of residence to your </w:t>
      </w:r>
      <w:r w:rsidR="00E95CD0" w:rsidRPr="00124941">
        <w:rPr>
          <w:rFonts w:ascii="Times New Roman" w:hAnsi="Times New Roman" w:cs="Times New Roman"/>
          <w:szCs w:val="24"/>
        </w:rPr>
        <w:t>San Antonio</w:t>
      </w:r>
      <w:r w:rsidRPr="00124941">
        <w:rPr>
          <w:rFonts w:ascii="Times New Roman" w:hAnsi="Times New Roman" w:cs="Times New Roman"/>
          <w:szCs w:val="24"/>
        </w:rPr>
        <w:t xml:space="preserve"> high school Testing Coordinator by </w:t>
      </w:r>
      <w:r w:rsidR="00D85031">
        <w:rPr>
          <w:rFonts w:ascii="Times New Roman" w:hAnsi="Times New Roman" w:cs="Times New Roman"/>
          <w:szCs w:val="24"/>
        </w:rPr>
        <w:t xml:space="preserve">October </w:t>
      </w:r>
      <w:r w:rsidR="00D3276D">
        <w:rPr>
          <w:rFonts w:ascii="Times New Roman" w:hAnsi="Times New Roman" w:cs="Times New Roman"/>
          <w:szCs w:val="24"/>
        </w:rPr>
        <w:t>31</w:t>
      </w:r>
      <w:r w:rsidRPr="00124941">
        <w:rPr>
          <w:rFonts w:ascii="Times New Roman" w:hAnsi="Times New Roman" w:cs="Times New Roman"/>
          <w:szCs w:val="24"/>
        </w:rPr>
        <w:t>, 20</w:t>
      </w:r>
      <w:r w:rsidR="00962B07">
        <w:rPr>
          <w:rFonts w:ascii="Times New Roman" w:hAnsi="Times New Roman" w:cs="Times New Roman"/>
          <w:szCs w:val="24"/>
        </w:rPr>
        <w:t>2</w:t>
      </w:r>
      <w:r w:rsidR="00D3276D">
        <w:rPr>
          <w:rFonts w:ascii="Times New Roman" w:hAnsi="Times New Roman" w:cs="Times New Roman"/>
          <w:szCs w:val="24"/>
        </w:rPr>
        <w:t>4</w:t>
      </w:r>
      <w:r w:rsidRPr="00124941">
        <w:rPr>
          <w:rFonts w:ascii="Times New Roman" w:hAnsi="Times New Roman" w:cs="Times New Roman"/>
          <w:szCs w:val="24"/>
        </w:rPr>
        <w:t xml:space="preserve">.  There are no refunds </w:t>
      </w:r>
      <w:r w:rsidR="00E95CD0" w:rsidRPr="00124941">
        <w:rPr>
          <w:rFonts w:ascii="Times New Roman" w:hAnsi="Times New Roman" w:cs="Times New Roman"/>
          <w:szCs w:val="24"/>
        </w:rPr>
        <w:t>from AP for unused tests.  If there are additional questions concerning this registration process, please call 210-554-2465.</w:t>
      </w:r>
    </w:p>
    <w:sectPr w:rsidR="00124941" w:rsidRPr="00124941" w:rsidSect="00FC67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3A929" w14:textId="77777777" w:rsidR="003C6096" w:rsidRDefault="003C6096" w:rsidP="00124941">
      <w:pPr>
        <w:spacing w:after="0" w:line="240" w:lineRule="auto"/>
      </w:pPr>
      <w:r>
        <w:separator/>
      </w:r>
    </w:p>
  </w:endnote>
  <w:endnote w:type="continuationSeparator" w:id="0">
    <w:p w14:paraId="267908D6" w14:textId="77777777" w:rsidR="003C6096" w:rsidRDefault="003C6096" w:rsidP="0012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DA551" w14:textId="77777777" w:rsidR="00124941" w:rsidRDefault="00124941" w:rsidP="00124941">
    <w:pPr>
      <w:rPr>
        <w:rFonts w:ascii="Arial Narrow" w:hAnsi="Arial Narrow"/>
        <w:color w:val="1F497D"/>
      </w:rPr>
    </w:pPr>
    <w:r>
      <w:rPr>
        <w:rFonts w:ascii="Arial Narrow" w:hAnsi="Arial Narrow"/>
        <w:color w:val="1F497D"/>
      </w:rPr>
      <w:t>It is the policy of San Antonio ISD</w:t>
    </w:r>
    <w:r>
      <w:rPr>
        <w:rFonts w:ascii="Arial Narrow" w:hAnsi="Arial Narrow"/>
        <w:color w:val="FF0000"/>
      </w:rPr>
      <w:t xml:space="preserve"> </w:t>
    </w:r>
    <w:r>
      <w:rPr>
        <w:rFonts w:ascii="Arial Narrow" w:hAnsi="Arial Narrow"/>
        <w:color w:val="1F497D"/>
      </w:rPr>
      <w:t xml:space="preserve">not to discriminate </w:t>
    </w:r>
    <w:proofErr w:type="gramStart"/>
    <w:r>
      <w:rPr>
        <w:rFonts w:ascii="Arial Narrow" w:hAnsi="Arial Narrow"/>
        <w:color w:val="1F497D"/>
      </w:rPr>
      <w:t>on the basis of</w:t>
    </w:r>
    <w:proofErr w:type="gramEnd"/>
    <w:r>
      <w:rPr>
        <w:rFonts w:ascii="Arial Narrow" w:hAnsi="Arial Narrow"/>
        <w:color w:val="1F497D"/>
      </w:rPr>
      <w:t xml:space="preserve"> race, color, national origin, age, sex or handicap in its vocational programs, services or activities as required by Title VI of the Civil Rights Act of 1964, as amended; Title IX of the Education Amendments of 1972; and Section 504 of the Rehabilitation Act of 1973, as amended.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70011" w14:textId="77777777" w:rsidR="003C6096" w:rsidRDefault="003C6096" w:rsidP="00124941">
      <w:pPr>
        <w:spacing w:after="0" w:line="240" w:lineRule="auto"/>
      </w:pPr>
      <w:r>
        <w:separator/>
      </w:r>
    </w:p>
  </w:footnote>
  <w:footnote w:type="continuationSeparator" w:id="0">
    <w:p w14:paraId="09859F69" w14:textId="77777777" w:rsidR="003C6096" w:rsidRDefault="003C6096" w:rsidP="00124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E7"/>
    <w:rsid w:val="00013AB1"/>
    <w:rsid w:val="00017DB3"/>
    <w:rsid w:val="00124941"/>
    <w:rsid w:val="00205CD1"/>
    <w:rsid w:val="00215DBE"/>
    <w:rsid w:val="003C6096"/>
    <w:rsid w:val="005527DA"/>
    <w:rsid w:val="00573945"/>
    <w:rsid w:val="005D7834"/>
    <w:rsid w:val="00613465"/>
    <w:rsid w:val="00801255"/>
    <w:rsid w:val="008437F5"/>
    <w:rsid w:val="008A2849"/>
    <w:rsid w:val="0095597E"/>
    <w:rsid w:val="00962B07"/>
    <w:rsid w:val="00A11B48"/>
    <w:rsid w:val="00AF59A1"/>
    <w:rsid w:val="00D3276D"/>
    <w:rsid w:val="00D85031"/>
    <w:rsid w:val="00E95CD0"/>
    <w:rsid w:val="00F01509"/>
    <w:rsid w:val="00FC67E7"/>
    <w:rsid w:val="00FD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B0BD5"/>
  <w15:chartTrackingRefBased/>
  <w15:docId w15:val="{6FB81F27-21AC-4301-A77B-401270C1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941"/>
  </w:style>
  <w:style w:type="paragraph" w:styleId="Footer">
    <w:name w:val="footer"/>
    <w:basedOn w:val="Normal"/>
    <w:link w:val="FooterChar"/>
    <w:uiPriority w:val="99"/>
    <w:unhideWhenUsed/>
    <w:rsid w:val="00124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Antonio Independent School District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Blair, Cindy L</dc:creator>
  <cp:keywords/>
  <dc:description/>
  <cp:lastModifiedBy>Contreras, Shara</cp:lastModifiedBy>
  <cp:revision>2</cp:revision>
  <dcterms:created xsi:type="dcterms:W3CDTF">2024-08-05T18:29:00Z</dcterms:created>
  <dcterms:modified xsi:type="dcterms:W3CDTF">2024-08-05T18:29:00Z</dcterms:modified>
</cp:coreProperties>
</file>